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6592" w:rsidRDefault="00EF4F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>
        <w:rPr>
          <w:b/>
          <w:sz w:val="40"/>
          <w:szCs w:val="40"/>
        </w:rPr>
        <w:t>/2018</w:t>
      </w:r>
      <w:r>
        <w:rPr>
          <w:b/>
          <w:sz w:val="40"/>
          <w:szCs w:val="40"/>
        </w:rPr>
        <w:t xml:space="preserve"> CK PTSA Council Awards</w:t>
      </w:r>
    </w:p>
    <w:p w:rsidR="00B46592" w:rsidRDefault="00B46592">
      <w:pPr>
        <w:rPr>
          <w:sz w:val="28"/>
          <w:szCs w:val="28"/>
        </w:rPr>
      </w:pPr>
    </w:p>
    <w:p w:rsidR="00B46592" w:rsidRDefault="00EF4FFE">
      <w:pPr>
        <w:rPr>
          <w:sz w:val="30"/>
          <w:szCs w:val="30"/>
        </w:rPr>
      </w:pPr>
      <w:r>
        <w:rPr>
          <w:sz w:val="30"/>
          <w:szCs w:val="30"/>
        </w:rPr>
        <w:t>The Founder’s Day Banquet offers the Central Kitsap PTSA Council the opportunity to recognize individuals and/or organizations that have made a significant contribution to the students in our area.  Some of the awards that MAY be awarded are listed below.</w:t>
      </w:r>
    </w:p>
    <w:p w:rsidR="00B46592" w:rsidRDefault="00B46592">
      <w:pPr>
        <w:rPr>
          <w:b/>
          <w:sz w:val="30"/>
          <w:szCs w:val="30"/>
        </w:rPr>
      </w:pPr>
    </w:p>
    <w:p w:rsidR="00B46592" w:rsidRDefault="00EF4FFE">
      <w:pPr>
        <w:rPr>
          <w:b/>
          <w:sz w:val="30"/>
          <w:szCs w:val="30"/>
        </w:rPr>
      </w:pPr>
      <w:r>
        <w:rPr>
          <w:b/>
          <w:sz w:val="30"/>
          <w:szCs w:val="30"/>
        </w:rPr>
        <w:t>Community Partnership</w:t>
      </w:r>
    </w:p>
    <w:p w:rsidR="00B46592" w:rsidRDefault="00EF4FFE">
      <w:pPr>
        <w:rPr>
          <w:sz w:val="30"/>
          <w:szCs w:val="30"/>
        </w:rPr>
      </w:pPr>
      <w:r>
        <w:rPr>
          <w:sz w:val="30"/>
          <w:szCs w:val="30"/>
        </w:rPr>
        <w:t xml:space="preserve">We recognize and honor a business who has given outstanding service to children and youth in our community.  The award </w:t>
      </w:r>
      <w:r>
        <w:rPr>
          <w:sz w:val="30"/>
          <w:szCs w:val="30"/>
        </w:rPr>
        <w:t>is very special and is given for continued and dedicated service.  This is an excellent way to honor businesses f</w:t>
      </w:r>
      <w:r>
        <w:rPr>
          <w:sz w:val="30"/>
          <w:szCs w:val="30"/>
        </w:rPr>
        <w:t xml:space="preserve">or the contributions made to the children in our schools and our community.  </w:t>
      </w:r>
    </w:p>
    <w:p w:rsidR="00B46592" w:rsidRDefault="00B46592">
      <w:pPr>
        <w:rPr>
          <w:b/>
          <w:sz w:val="30"/>
          <w:szCs w:val="30"/>
        </w:rPr>
      </w:pPr>
    </w:p>
    <w:p w:rsidR="00B46592" w:rsidRDefault="00EF4FFE">
      <w:pPr>
        <w:rPr>
          <w:sz w:val="30"/>
          <w:szCs w:val="30"/>
        </w:rPr>
      </w:pPr>
      <w:r>
        <w:rPr>
          <w:b/>
          <w:sz w:val="30"/>
          <w:szCs w:val="30"/>
        </w:rPr>
        <w:t>Outstanding Advocate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We recognize and honor an individual for continued and dedicated service to ALL children, and a demonstrated commitment to helping create strong policies r</w:t>
      </w:r>
      <w:r>
        <w:rPr>
          <w:sz w:val="30"/>
          <w:szCs w:val="30"/>
        </w:rPr>
        <w:t>elating to the health, welfare, safety, and education of children and youth.</w:t>
      </w:r>
    </w:p>
    <w:p w:rsidR="00B46592" w:rsidRDefault="00B46592">
      <w:pPr>
        <w:rPr>
          <w:b/>
          <w:sz w:val="30"/>
          <w:szCs w:val="30"/>
        </w:rPr>
      </w:pPr>
    </w:p>
    <w:p w:rsidR="00B46592" w:rsidRDefault="00EF4FFE">
      <w:pPr>
        <w:rPr>
          <w:sz w:val="30"/>
          <w:szCs w:val="30"/>
        </w:rPr>
      </w:pPr>
      <w:r>
        <w:rPr>
          <w:b/>
          <w:sz w:val="30"/>
          <w:szCs w:val="30"/>
        </w:rPr>
        <w:t>Outstanding Educator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The Outstanding Educator Award may be presented by local units, councils, and WSPTA to honor outstanding educators who have made significant contributions a</w:t>
      </w:r>
      <w:r>
        <w:rPr>
          <w:sz w:val="30"/>
          <w:szCs w:val="30"/>
        </w:rPr>
        <w:t>t a statewide level.</w:t>
      </w:r>
    </w:p>
    <w:p w:rsidR="00B46592" w:rsidRDefault="00B46592">
      <w:pPr>
        <w:rPr>
          <w:b/>
          <w:sz w:val="30"/>
          <w:szCs w:val="30"/>
        </w:rPr>
      </w:pPr>
    </w:p>
    <w:p w:rsidR="00B46592" w:rsidRDefault="00EF4FFE">
      <w:pPr>
        <w:rPr>
          <w:sz w:val="30"/>
          <w:szCs w:val="30"/>
        </w:rPr>
      </w:pPr>
      <w:r>
        <w:rPr>
          <w:b/>
          <w:sz w:val="30"/>
          <w:szCs w:val="30"/>
        </w:rPr>
        <w:t>Golden Acorn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A Golden Acorn Award is presented, by a local PTA or council, to a volunteer in recognition of his/her dedication and service to children and youth. Since the beginning of this program, more than 44,000 Golden Acorns hav</w:t>
      </w:r>
      <w:r>
        <w:rPr>
          <w:sz w:val="30"/>
          <w:szCs w:val="30"/>
        </w:rPr>
        <w:t>e been presented to volunteers throughout Washington State.</w:t>
      </w:r>
    </w:p>
    <w:p w:rsidR="00B46592" w:rsidRDefault="00B46592">
      <w:pPr>
        <w:rPr>
          <w:sz w:val="30"/>
          <w:szCs w:val="30"/>
        </w:rPr>
      </w:pPr>
    </w:p>
    <w:p w:rsidR="00B46592" w:rsidRDefault="00B46592">
      <w:pPr>
        <w:jc w:val="center"/>
        <w:rPr>
          <w:sz w:val="28"/>
          <w:szCs w:val="28"/>
        </w:rPr>
      </w:pPr>
    </w:p>
    <w:p w:rsidR="00EF4FFE" w:rsidRDefault="00EF4FFE">
      <w:pPr>
        <w:jc w:val="center"/>
        <w:rPr>
          <w:sz w:val="28"/>
          <w:szCs w:val="28"/>
        </w:rPr>
      </w:pPr>
    </w:p>
    <w:p w:rsidR="00EF4FFE" w:rsidRDefault="00EF4FFE">
      <w:pPr>
        <w:jc w:val="center"/>
        <w:rPr>
          <w:sz w:val="28"/>
          <w:szCs w:val="28"/>
        </w:rPr>
      </w:pPr>
      <w:bookmarkStart w:id="0" w:name="_GoBack"/>
      <w:bookmarkEnd w:id="0"/>
    </w:p>
    <w:p w:rsidR="00EF4FFE" w:rsidRDefault="00EF4FFE">
      <w:pPr>
        <w:jc w:val="center"/>
        <w:rPr>
          <w:sz w:val="28"/>
          <w:szCs w:val="28"/>
        </w:rPr>
      </w:pPr>
    </w:p>
    <w:p w:rsidR="00EF4FFE" w:rsidRDefault="00EF4FFE">
      <w:pPr>
        <w:jc w:val="center"/>
        <w:rPr>
          <w:sz w:val="28"/>
          <w:szCs w:val="28"/>
        </w:rPr>
      </w:pPr>
    </w:p>
    <w:p w:rsidR="00EF4FFE" w:rsidRDefault="00EF4FFE">
      <w:pPr>
        <w:jc w:val="center"/>
        <w:rPr>
          <w:sz w:val="28"/>
          <w:szCs w:val="28"/>
        </w:rPr>
      </w:pPr>
    </w:p>
    <w:p w:rsidR="00B46592" w:rsidRDefault="00B46592">
      <w:pPr>
        <w:jc w:val="center"/>
        <w:rPr>
          <w:b/>
          <w:sz w:val="44"/>
          <w:szCs w:val="44"/>
        </w:rPr>
      </w:pPr>
    </w:p>
    <w:p w:rsidR="00B46592" w:rsidRDefault="00EF4FFE">
      <w:pPr>
        <w:jc w:val="center"/>
        <w:rPr>
          <w:b/>
          <w:sz w:val="44"/>
          <w:szCs w:val="44"/>
        </w:rPr>
      </w:pPr>
      <w:bookmarkStart w:id="1" w:name="_gjdgxs" w:colFirst="0" w:colLast="0"/>
      <w:bookmarkEnd w:id="1"/>
      <w:r>
        <w:rPr>
          <w:b/>
          <w:sz w:val="44"/>
          <w:szCs w:val="44"/>
        </w:rPr>
        <w:lastRenderedPageBreak/>
        <w:t>2017</w:t>
      </w:r>
      <w:r>
        <w:rPr>
          <w:b/>
          <w:sz w:val="44"/>
          <w:szCs w:val="44"/>
        </w:rPr>
        <w:t>/2018</w:t>
      </w:r>
      <w:r>
        <w:rPr>
          <w:b/>
          <w:sz w:val="44"/>
          <w:szCs w:val="44"/>
        </w:rPr>
        <w:t xml:space="preserve"> CK PTSA Co</w:t>
      </w:r>
      <w:r>
        <w:rPr>
          <w:b/>
          <w:sz w:val="44"/>
          <w:szCs w:val="44"/>
        </w:rPr>
        <w:t>uncil Award Nomination</w:t>
      </w:r>
    </w:p>
    <w:p w:rsidR="00B46592" w:rsidRDefault="00B46592">
      <w:pPr>
        <w:rPr>
          <w:sz w:val="28"/>
          <w:szCs w:val="28"/>
        </w:rPr>
      </w:pPr>
    </w:p>
    <w:p w:rsidR="00B46592" w:rsidRDefault="00B46592">
      <w:pPr>
        <w:rPr>
          <w:sz w:val="28"/>
          <w:szCs w:val="28"/>
        </w:rPr>
      </w:pPr>
    </w:p>
    <w:p w:rsidR="00B46592" w:rsidRDefault="00EF4FFE">
      <w:pPr>
        <w:rPr>
          <w:sz w:val="28"/>
          <w:szCs w:val="28"/>
        </w:rPr>
      </w:pPr>
      <w:r>
        <w:rPr>
          <w:sz w:val="28"/>
          <w:szCs w:val="28"/>
        </w:rPr>
        <w:t xml:space="preserve">Nominator Name &amp; Contact </w:t>
      </w:r>
      <w:proofErr w:type="gramStart"/>
      <w:r>
        <w:rPr>
          <w:sz w:val="28"/>
          <w:szCs w:val="28"/>
        </w:rPr>
        <w:t>Information: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B46592" w:rsidRDefault="00B46592">
      <w:pPr>
        <w:rPr>
          <w:sz w:val="28"/>
          <w:szCs w:val="28"/>
        </w:rPr>
      </w:pPr>
    </w:p>
    <w:p w:rsidR="00B46592" w:rsidRDefault="00B46592">
      <w:pPr>
        <w:rPr>
          <w:sz w:val="28"/>
          <w:szCs w:val="28"/>
        </w:rPr>
      </w:pPr>
    </w:p>
    <w:p w:rsidR="00B46592" w:rsidRDefault="00B46592">
      <w:pPr>
        <w:rPr>
          <w:sz w:val="28"/>
          <w:szCs w:val="28"/>
        </w:rPr>
      </w:pPr>
    </w:p>
    <w:p w:rsidR="00B46592" w:rsidRDefault="00EF4FFE">
      <w:pPr>
        <w:rPr>
          <w:sz w:val="28"/>
          <w:szCs w:val="28"/>
        </w:rPr>
      </w:pPr>
      <w:r>
        <w:rPr>
          <w:sz w:val="28"/>
          <w:szCs w:val="28"/>
        </w:rPr>
        <w:t xml:space="preserve">Nominee Name &amp; Contact </w:t>
      </w:r>
      <w:proofErr w:type="gramStart"/>
      <w:r>
        <w:rPr>
          <w:sz w:val="28"/>
          <w:szCs w:val="28"/>
        </w:rPr>
        <w:t>Information: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</w:p>
    <w:p w:rsidR="00B46592" w:rsidRDefault="00EF4FFE">
      <w:pPr>
        <w:rPr>
          <w:sz w:val="28"/>
          <w:szCs w:val="28"/>
        </w:rPr>
      </w:pPr>
      <w:r>
        <w:rPr>
          <w:sz w:val="28"/>
          <w:szCs w:val="28"/>
        </w:rPr>
        <w:t>Nominated for:</w:t>
      </w:r>
    </w:p>
    <w:p w:rsidR="00B46592" w:rsidRDefault="00B46592">
      <w:pPr>
        <w:rPr>
          <w:sz w:val="28"/>
          <w:szCs w:val="28"/>
        </w:rPr>
      </w:pPr>
    </w:p>
    <w:p w:rsidR="00B46592" w:rsidRDefault="00EF4FFE">
      <w:pPr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>__Golden Acorn     _____Outstanding Advocate     _____Outstanding Educator</w:t>
      </w:r>
    </w:p>
    <w:p w:rsidR="00B46592" w:rsidRDefault="00B46592">
      <w:pPr>
        <w:rPr>
          <w:sz w:val="28"/>
          <w:szCs w:val="28"/>
        </w:rPr>
      </w:pPr>
    </w:p>
    <w:p w:rsidR="00B46592" w:rsidRDefault="00EF4FFE">
      <w:pPr>
        <w:rPr>
          <w:sz w:val="28"/>
          <w:szCs w:val="28"/>
        </w:rPr>
      </w:pPr>
      <w:r>
        <w:rPr>
          <w:sz w:val="28"/>
          <w:szCs w:val="28"/>
        </w:rPr>
        <w:t>____ Community Partnership</w:t>
      </w:r>
    </w:p>
    <w:p w:rsidR="00B46592" w:rsidRDefault="00B46592">
      <w:pPr>
        <w:rPr>
          <w:sz w:val="28"/>
          <w:szCs w:val="28"/>
        </w:rPr>
      </w:pPr>
    </w:p>
    <w:p w:rsidR="00B46592" w:rsidRDefault="00B46592">
      <w:pPr>
        <w:rPr>
          <w:sz w:val="28"/>
          <w:szCs w:val="28"/>
        </w:rPr>
      </w:pPr>
    </w:p>
    <w:p w:rsidR="00B46592" w:rsidRDefault="00EF4FFE">
      <w:pPr>
        <w:rPr>
          <w:sz w:val="28"/>
          <w:szCs w:val="28"/>
        </w:rPr>
      </w:pPr>
      <w:r>
        <w:rPr>
          <w:sz w:val="28"/>
          <w:szCs w:val="28"/>
        </w:rPr>
        <w:t>Reason for Nomination:</w:t>
      </w:r>
    </w:p>
    <w:p w:rsidR="00B46592" w:rsidRDefault="00B46592">
      <w:pPr>
        <w:rPr>
          <w:sz w:val="28"/>
          <w:szCs w:val="28"/>
        </w:rPr>
      </w:pPr>
    </w:p>
    <w:p w:rsidR="00B46592" w:rsidRDefault="00B46592">
      <w:pPr>
        <w:rPr>
          <w:sz w:val="28"/>
          <w:szCs w:val="28"/>
        </w:rPr>
      </w:pPr>
    </w:p>
    <w:sectPr w:rsidR="00B46592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2"/>
    <w:rsid w:val="00B46592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4246"/>
  <w15:docId w15:val="{1F2DBC4A-AEA7-4041-A30E-69AA1E2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CANDANCE WALTERS</dc:creator>
  <cp:lastModifiedBy>CANDANCE WALTERS</cp:lastModifiedBy>
  <cp:revision>2</cp:revision>
  <dcterms:created xsi:type="dcterms:W3CDTF">2017-09-08T15:18:00Z</dcterms:created>
  <dcterms:modified xsi:type="dcterms:W3CDTF">2017-09-08T15:18:00Z</dcterms:modified>
</cp:coreProperties>
</file>